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792D20E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8C21BC">
        <w:rPr>
          <w:rFonts w:ascii="Times New Roman" w:eastAsia="Times New Roman" w:hAnsi="Times New Roman" w:cs="Times New Roman"/>
          <w:sz w:val="24"/>
          <w:szCs w:val="24"/>
          <w:lang w:eastAsia="ru-RU"/>
        </w:rPr>
        <w:t>2787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D86E9F" w:rsidRPr="0067731D" w:rsidP="00D86E9F" w14:paraId="35FC1AD0" w14:textId="7919D2A9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8C21BC" w:rsidR="008C21BC">
        <w:rPr>
          <w:rFonts w:ascii="Times New Roman" w:hAnsi="Times New Roman" w:cs="Times New Roman"/>
          <w:bCs/>
          <w:sz w:val="24"/>
          <w:szCs w:val="24"/>
        </w:rPr>
        <w:t>86MS0021-01-2026-003847-79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5AE4707B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67731D">
        <w:rPr>
          <w:sz w:val="26"/>
          <w:szCs w:val="26"/>
        </w:rPr>
        <w:t>08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2FD6E68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21BC">
        <w:rPr>
          <w:rFonts w:ascii="Times New Roman" w:hAnsi="Times New Roman" w:cs="Times New Roman"/>
          <w:sz w:val="26"/>
          <w:szCs w:val="26"/>
        </w:rPr>
        <w:t>Шмелевым И.Ю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2E71C3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8C21BC">
        <w:rPr>
          <w:rFonts w:ascii="Times New Roman" w:hAnsi="Times New Roman" w:cs="Times New Roman"/>
          <w:sz w:val="26"/>
          <w:szCs w:val="26"/>
        </w:rPr>
        <w:t>Шмелеву Игорю Юрьевичу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4680300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8C21BC">
        <w:rPr>
          <w:rFonts w:ascii="Times New Roman" w:hAnsi="Times New Roman" w:cs="Times New Roman"/>
          <w:sz w:val="26"/>
          <w:szCs w:val="26"/>
        </w:rPr>
        <w:t xml:space="preserve">Шмелеву Игорю Юрьевичу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4917051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8C21BC">
        <w:rPr>
          <w:rFonts w:ascii="Times New Roman" w:hAnsi="Times New Roman" w:cs="Times New Roman"/>
          <w:sz w:val="26"/>
          <w:szCs w:val="26"/>
        </w:rPr>
        <w:t xml:space="preserve">Шмелева Игоря Юрьевича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9B5CD4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9B5CD4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8C21BC">
        <w:rPr>
          <w:rFonts w:ascii="Times New Roman" w:eastAsia="Times New Roman" w:hAnsi="Times New Roman" w:cs="Times New Roman"/>
          <w:sz w:val="26"/>
          <w:szCs w:val="26"/>
          <w:lang w:eastAsia="ru-RU"/>
        </w:rPr>
        <w:t>55,50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пропорционально доли в праве общей долевой собственности 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66005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E66005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Pr="00E66005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66005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E66005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E66005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E66005" w:rsidR="008C21BC">
        <w:rPr>
          <w:rFonts w:ascii="Times New Roman" w:eastAsia="Times New Roman" w:hAnsi="Times New Roman" w:cs="Times New Roman"/>
          <w:sz w:val="26"/>
          <w:szCs w:val="26"/>
          <w:lang w:eastAsia="ru-RU"/>
        </w:rPr>
        <w:t>31.05.2025</w:t>
      </w:r>
      <w:r w:rsidRPr="00E66005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E66005" w:rsidR="00E660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11974,72 </w:t>
      </w:r>
      <w:r w:rsidRPr="00E66005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руб., пени за просрочку обязательств по уплате взноса на капитальный ремонт в размере </w:t>
      </w:r>
      <w:r w:rsidRPr="00E66005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66005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E66005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пошлины 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4DC9600B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41716"/>
    <w:rsid w:val="00643362"/>
    <w:rsid w:val="0066148A"/>
    <w:rsid w:val="00674F64"/>
    <w:rsid w:val="0067731D"/>
    <w:rsid w:val="00687879"/>
    <w:rsid w:val="006C0B92"/>
    <w:rsid w:val="006C150B"/>
    <w:rsid w:val="006F7440"/>
    <w:rsid w:val="007208CE"/>
    <w:rsid w:val="00723BF1"/>
    <w:rsid w:val="00737D0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B5CD4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66005"/>
    <w:rsid w:val="00E80AB0"/>
    <w:rsid w:val="00E94212"/>
    <w:rsid w:val="00EB1AC0"/>
    <w:rsid w:val="00EB2907"/>
    <w:rsid w:val="00EE0649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